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9B" w:rsidRPr="00BB2D9B" w:rsidRDefault="00BB2D9B" w:rsidP="00BB2D9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2"/>
          <w:szCs w:val="32"/>
          <w:lang w:eastAsia="ru-RU"/>
        </w:rPr>
      </w:pPr>
      <w:r w:rsidRPr="00BB2D9B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2"/>
          <w:szCs w:val="32"/>
          <w:lang w:eastAsia="ru-RU"/>
        </w:rPr>
        <w:t>Пожарная безопасность во время проведения церковной службы</w:t>
      </w:r>
    </w:p>
    <w:p w:rsidR="00BB2D9B" w:rsidRPr="00BB2D9B" w:rsidRDefault="00BB2D9B" w:rsidP="00BB2D9B">
      <w:pPr>
        <w:shd w:val="clear" w:color="auto" w:fill="FFFFFF"/>
        <w:spacing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18056" cy="3343340"/>
            <wp:effectExtent l="0" t="0" r="0" b="0"/>
            <wp:docPr id="1" name="Рисунок 1" descr="Пожарная безопасность во время проведения церковной служ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я безопасность во время проведения церковной служб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275" cy="334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D9B" w:rsidRPr="00BB2D9B" w:rsidRDefault="00BB2D9B" w:rsidP="00BB2D9B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BB2D9B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Христианский праздник – Крещение Господня или, как его еще называют, Богоявление, отмечается в ночь на 19 января ежегодно. В этот день, во всех православных храмах и церквях проходит Божественная литургия, а после совершается так называемый крестный ход Иордан для освещения природных водоемов.</w:t>
      </w:r>
    </w:p>
    <w:p w:rsidR="00BB2D9B" w:rsidRPr="00BB2D9B" w:rsidRDefault="00BB2D9B" w:rsidP="00BB2D9B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BB2D9B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Храмы и церкви – это места массового пребывания людей, и поэтому обеспечение пожарной безопасности на этих объектах находится на особом контроле у противопожарных служб.</w:t>
      </w:r>
    </w:p>
    <w:p w:rsidR="00BB2D9B" w:rsidRPr="00BB2D9B" w:rsidRDefault="00BB2D9B" w:rsidP="00BB2D9B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ТОНД и 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ПР</w:t>
      </w:r>
      <w:proofErr w:type="gramEnd"/>
      <w:r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по Улаганскому и Кош-Агачскому районам </w:t>
      </w:r>
      <w:r w:rsidRPr="00BB2D9B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напоминает посетителям храм</w:t>
      </w:r>
      <w:r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ов</w:t>
      </w:r>
      <w:r w:rsidRPr="00BB2D9B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 необходимости соблюдения требований правил пожарной безопасности во время проведения церковной службы. При установке свечи на подсвечник необходимо осторожно поджигать ее </w:t>
      </w:r>
      <w:proofErr w:type="gramStart"/>
      <w:r w:rsidRPr="00BB2D9B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от</w:t>
      </w:r>
      <w:proofErr w:type="gramEnd"/>
      <w:r w:rsidRPr="00BB2D9B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соседней, не наклоняться над огнем слишком низко.</w:t>
      </w:r>
    </w:p>
    <w:p w:rsidR="00BB2D9B" w:rsidRPr="00BB2D9B" w:rsidRDefault="00BB2D9B" w:rsidP="00BB2D9B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BB2D9B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В случае срабатывания оповещения о пожаре не подаваться панике, спокойно покинуть здание, не создавая давки.</w:t>
      </w:r>
    </w:p>
    <w:p w:rsidR="00BB2D9B" w:rsidRPr="00BB2D9B" w:rsidRDefault="00BB2D9B" w:rsidP="00BB2D9B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BB2D9B">
        <w:rPr>
          <w:rFonts w:ascii="Open Sans" w:eastAsia="Times New Roman" w:hAnsi="Open Sans" w:cs="Times New Roman"/>
          <w:color w:val="000000"/>
          <w:sz w:val="27"/>
          <w:szCs w:val="27"/>
          <w:bdr w:val="none" w:sz="0" w:space="0" w:color="auto" w:frame="1"/>
          <w:lang w:eastAsia="ru-RU"/>
        </w:rPr>
        <w:t>В случае возникновения возгорания, незамедлительно звонить по единому телефону пожарных и спасателей «01», «101» или «112»!</w:t>
      </w:r>
    </w:p>
    <w:p w:rsidR="008E3180" w:rsidRDefault="00BB2D9B"/>
    <w:sectPr w:rsidR="008E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21E"/>
    <w:multiLevelType w:val="multilevel"/>
    <w:tmpl w:val="8262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F1"/>
    <w:rsid w:val="0007543A"/>
    <w:rsid w:val="00AE6704"/>
    <w:rsid w:val="00BB2D9B"/>
    <w:rsid w:val="00E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">
    <w:name w:val="post-author"/>
    <w:basedOn w:val="a0"/>
    <w:rsid w:val="00BB2D9B"/>
  </w:style>
  <w:style w:type="character" w:customStyle="1" w:styleId="post-page-views">
    <w:name w:val="post-page-views"/>
    <w:basedOn w:val="a0"/>
    <w:rsid w:val="00BB2D9B"/>
  </w:style>
  <w:style w:type="paragraph" w:styleId="a4">
    <w:name w:val="Balloon Text"/>
    <w:basedOn w:val="a"/>
    <w:link w:val="a5"/>
    <w:uiPriority w:val="99"/>
    <w:semiHidden/>
    <w:unhideWhenUsed/>
    <w:rsid w:val="00BB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">
    <w:name w:val="post-author"/>
    <w:basedOn w:val="a0"/>
    <w:rsid w:val="00BB2D9B"/>
  </w:style>
  <w:style w:type="character" w:customStyle="1" w:styleId="post-page-views">
    <w:name w:val="post-page-views"/>
    <w:basedOn w:val="a0"/>
    <w:rsid w:val="00BB2D9B"/>
  </w:style>
  <w:style w:type="paragraph" w:styleId="a4">
    <w:name w:val="Balloon Text"/>
    <w:basedOn w:val="a"/>
    <w:link w:val="a5"/>
    <w:uiPriority w:val="99"/>
    <w:semiHidden/>
    <w:unhideWhenUsed/>
    <w:rsid w:val="00BB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6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144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10997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85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und-ulagan</dc:creator>
  <cp:keywords/>
  <dc:description/>
  <cp:lastModifiedBy>und-ulagan</cp:lastModifiedBy>
  <cp:revision>3</cp:revision>
  <dcterms:created xsi:type="dcterms:W3CDTF">2022-01-11T02:55:00Z</dcterms:created>
  <dcterms:modified xsi:type="dcterms:W3CDTF">2022-01-11T02:57:00Z</dcterms:modified>
</cp:coreProperties>
</file>